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7706BA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7706BA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24A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Кинель. П.г.т. Усть-Кинельсий, ул. </w:t>
            </w:r>
            <w:r w:rsidR="00AB388F">
              <w:rPr>
                <w:rFonts w:ascii="Times New Roman" w:hAnsi="Times New Roman" w:cs="Times New Roman"/>
                <w:sz w:val="24"/>
                <w:szCs w:val="24"/>
              </w:rPr>
              <w:t>Селекционная 23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Г.О. Кинель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«КинТЭК»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E42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B3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0E0DF0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D13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020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Крупнопанельные ЖБК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987E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662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662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AB38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AB388F" w:rsidP="00987E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874,5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AB388F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706BA" w:rsidRPr="00046612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706BA" w:rsidRDefault="007706B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7706BA" w:rsidRPr="00046612" w:rsidRDefault="007706B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706BA" w:rsidRDefault="007706B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706BA" w:rsidRPr="00046612" w:rsidRDefault="007706B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706BA" w:rsidRDefault="007706B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706BA" w:rsidRPr="00046612" w:rsidRDefault="007706B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706BA" w:rsidRDefault="007706B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7706BA" w:rsidRPr="00046612" w:rsidRDefault="007706B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706BA" w:rsidRDefault="007706B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706BA" w:rsidRPr="00046612" w:rsidRDefault="007706B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706BA" w:rsidRDefault="007706B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706BA" w:rsidRPr="00046612" w:rsidRDefault="007706B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706BA" w:rsidRDefault="007706B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7706BA" w:rsidRPr="00046612" w:rsidRDefault="007706B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706BA" w:rsidRDefault="007706B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706BA" w:rsidRPr="00046612" w:rsidRDefault="007706B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706BA" w:rsidRDefault="007706B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706BA" w:rsidRPr="00692FB4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FB4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 расчетным методом при отсутствии приборов учета</w:t>
            </w:r>
          </w:p>
        </w:tc>
        <w:tc>
          <w:tcPr>
            <w:tcW w:w="1596" w:type="dxa"/>
          </w:tcPr>
          <w:p w:rsidR="007706BA" w:rsidRPr="005613AB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13AB">
              <w:rPr>
                <w:rFonts w:ascii="Times New Roman" w:hAnsi="Times New Roman" w:cs="Times New Roman"/>
              </w:rPr>
              <w:t>0,087*203*24=389,76 Гкалл</w:t>
            </w: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706BA" w:rsidRPr="00692FB4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FB4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 расчетным методом при отсутствии приборов учета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3AB">
              <w:rPr>
                <w:rFonts w:ascii="Times New Roman" w:hAnsi="Times New Roman" w:cs="Times New Roman"/>
              </w:rPr>
              <w:t>0,087*203*24=389,76 Гкалл</w:t>
            </w: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706BA" w:rsidRPr="00692FB4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FB4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 расчетным методом при отсутствии приборов учета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3AB">
              <w:rPr>
                <w:rFonts w:ascii="Times New Roman" w:hAnsi="Times New Roman" w:cs="Times New Roman"/>
              </w:rPr>
              <w:t>0,087*203*24=389,76 Гкалл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706BA" w:rsidRPr="00692FB4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92F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7706BA" w:rsidRPr="00692FB4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92F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7706BA" w:rsidRPr="00692FB4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92F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7706BA" w:rsidRPr="00692FB4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92F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706BA" w:rsidRDefault="007706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706BA" w:rsidRDefault="007706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706BA" w:rsidRPr="00692FB4" w:rsidRDefault="007706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92F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706BA" w:rsidRDefault="007706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7706BA" w:rsidRPr="00692FB4" w:rsidRDefault="007706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92F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706BA" w:rsidRDefault="007706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аварии на магистральных разводящих сетях:</w:t>
            </w:r>
          </w:p>
          <w:p w:rsidR="007706BA" w:rsidRPr="00692FB4" w:rsidRDefault="007706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92F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706BA" w:rsidRDefault="007706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7706BA" w:rsidRPr="00692FB4" w:rsidRDefault="007706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F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706BA" w:rsidRDefault="007706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706BA" w:rsidRDefault="007706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706BA" w:rsidRPr="00692FB4" w:rsidRDefault="007706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92F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706BA" w:rsidRDefault="007706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7706BA" w:rsidRPr="00692FB4" w:rsidRDefault="007706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92F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706BA" w:rsidRDefault="007706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7706BA" w:rsidRPr="00692FB4" w:rsidRDefault="007706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92F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706BA" w:rsidRDefault="007706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7706BA" w:rsidRPr="00692FB4" w:rsidRDefault="007706B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F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706BA" w:rsidRPr="00490C92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706BA" w:rsidRPr="00490C92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7706BA" w:rsidRPr="00490C92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7706BA" w:rsidRPr="00490C92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706BA" w:rsidRPr="00490C92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706BA" w:rsidRPr="00490C92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706BA" w:rsidRPr="00490C92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7706BA" w:rsidRPr="00490C92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самовольное вмешательство посторонних лиц в работу системы отопления/ГВС:</w:t>
            </w:r>
          </w:p>
          <w:p w:rsidR="007706BA" w:rsidRPr="00490C92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706BA" w:rsidRPr="00490C92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706BA" w:rsidRPr="00490C92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7706BA" w:rsidRPr="00490C92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7706BA" w:rsidRPr="00490C92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7706BA" w:rsidRPr="00692FB4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92F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706BA" w:rsidRPr="00490C92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706BA" w:rsidRPr="00490C92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ностороннее подключение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оборудование (циркуляционные насосы, водоподогреватели, теплообменники):</w:t>
            </w:r>
          </w:p>
          <w:p w:rsidR="007706BA" w:rsidRPr="00490C92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водоподогревателями и теплообменниками 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(погодозависимые) регуляторы, смесительные установки (насосы, элеваторы, ТРЖ):</w:t>
            </w:r>
          </w:p>
          <w:p w:rsidR="007706BA" w:rsidRPr="00490C92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7706BA" w:rsidRPr="00490C92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7706BA" w:rsidRPr="00692FB4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92F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706BA" w:rsidRPr="00490C92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706BA" w:rsidRPr="00490C92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оборудование (циркуляционные насосы, водоподогреватели, теплообменники):</w:t>
            </w:r>
          </w:p>
          <w:p w:rsidR="007706BA" w:rsidRPr="00490C92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водоподогревателями и теплообменниками 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ТРЖ):</w:t>
            </w:r>
          </w:p>
          <w:p w:rsidR="007706BA" w:rsidRPr="00490C92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7706BA" w:rsidRPr="00692FB4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92F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706BA" w:rsidRPr="00490C92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706BA" w:rsidRPr="00490C92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оборудование (циркуляционные насосы, водоподогреватели, теплообменники):</w:t>
            </w:r>
          </w:p>
          <w:p w:rsidR="007706BA" w:rsidRPr="00490C92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водоподогревателями и теплообменниками 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(погодозависимые) регуляторы, смесительные установки (насосы, элеваторы, ТРЖ):</w:t>
            </w:r>
          </w:p>
          <w:p w:rsidR="007706BA" w:rsidRPr="00490C92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7706BA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7706BA" w:rsidRPr="008A1578" w:rsidRDefault="007706B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давление теплоносителя -5,4/3,5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теплоносителя-1,45 т/ч</w:t>
            </w:r>
          </w:p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Не зависимые от погоды и микроклимата </w:t>
            </w:r>
            <w:r>
              <w:rPr>
                <w:rFonts w:ascii="Times New Roman" w:hAnsi="Times New Roman" w:cs="Times New Roman"/>
              </w:rPr>
              <w:lastRenderedPageBreak/>
              <w:t>в помещениях</w:t>
            </w: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706BA" w:rsidRDefault="007706BA" w:rsidP="00561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-5,4/3,5</w:t>
            </w:r>
          </w:p>
          <w:p w:rsidR="007706BA" w:rsidRDefault="007706BA" w:rsidP="00561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теплоносителя-1,45 т/ч</w:t>
            </w:r>
          </w:p>
          <w:p w:rsidR="007706BA" w:rsidRDefault="007706BA" w:rsidP="005613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706BA" w:rsidRDefault="007706BA" w:rsidP="00561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-5,4/3,5</w:t>
            </w:r>
          </w:p>
          <w:p w:rsidR="007706BA" w:rsidRDefault="007706BA" w:rsidP="00561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теплоносителя-1,45 т/ч</w:t>
            </w:r>
          </w:p>
          <w:p w:rsidR="007706BA" w:rsidRDefault="007706BA" w:rsidP="00561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706BA" w:rsidRPr="00490C92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706BA" w:rsidRPr="00490C92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706BA" w:rsidRPr="00490C92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706BA" w:rsidRPr="00490C92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706BA" w:rsidRPr="00490C92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6BA">
        <w:tc>
          <w:tcPr>
            <w:tcW w:w="675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706BA" w:rsidRDefault="007706BA" w:rsidP="004F7A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706BA" w:rsidRPr="00490C92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7706BA" w:rsidRDefault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теплопотребляющих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DC6C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706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706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706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20.08.202</w:t>
            </w:r>
          </w:p>
        </w:tc>
        <w:tc>
          <w:tcPr>
            <w:tcW w:w="1596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</w:t>
            </w:r>
            <w:r w:rsidR="007706BA">
              <w:rPr>
                <w:rFonts w:ascii="Times New Roman" w:hAnsi="Times New Roman" w:cs="Times New Roman"/>
                <w:sz w:val="24"/>
                <w:szCs w:val="24"/>
              </w:rPr>
              <w:t>(Приказ №511от 14.05.2025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7706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№511от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881360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8813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8813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8813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3св.т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813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565AF" w:rsidRDefault="008565AF" w:rsidP="008565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13.09. </w:t>
            </w:r>
          </w:p>
          <w:p w:rsidR="00416E87" w:rsidRDefault="008565AF" w:rsidP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14.09.</w:t>
            </w:r>
          </w:p>
        </w:tc>
        <w:tc>
          <w:tcPr>
            <w:tcW w:w="1596" w:type="dxa"/>
          </w:tcPr>
          <w:p w:rsidR="00416E87" w:rsidRDefault="008813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 w:rsidP="00AB38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881360" w:rsidRDefault="008E2E4C" w:rsidP="008813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81360">
              <w:rPr>
                <w:rFonts w:ascii="Times New Roman" w:hAnsi="Times New Roman" w:cs="Times New Roman"/>
                <w:sz w:val="24"/>
                <w:szCs w:val="24"/>
              </w:rPr>
              <w:t xml:space="preserve"> С12.05.по 20.10.</w:t>
            </w:r>
          </w:p>
        </w:tc>
        <w:tc>
          <w:tcPr>
            <w:tcW w:w="1596" w:type="dxa"/>
          </w:tcPr>
          <w:p w:rsidR="00416E87" w:rsidRDefault="00AB38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B82064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 w:rsidP="00D13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BC17E9" w:rsidP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  <w:r w:rsidR="005032F9">
              <w:rPr>
                <w:rFonts w:ascii="Times New Roman" w:hAnsi="Times New Roman" w:cs="Times New Roman"/>
                <w:sz w:val="24"/>
                <w:szCs w:val="24"/>
              </w:rPr>
              <w:t>. по 01.09.</w:t>
            </w:r>
          </w:p>
        </w:tc>
        <w:tc>
          <w:tcPr>
            <w:tcW w:w="1596" w:type="dxa"/>
          </w:tcPr>
          <w:p w:rsidR="005032F9" w:rsidRDefault="001E4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С12.05.. </w:t>
            </w:r>
          </w:p>
          <w:p w:rsidR="00416E87" w:rsidRDefault="003F1FF8" w:rsidP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77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E979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Выборные представители собственников объекта теплоснабжения, теплопотребляющей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AD165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 Ньюс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AD165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AD165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AD165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«ДомОнлайн»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5E3" w:rsidRDefault="002135E3">
      <w:pPr>
        <w:spacing w:line="240" w:lineRule="auto"/>
      </w:pPr>
      <w:r>
        <w:separator/>
      </w:r>
    </w:p>
  </w:endnote>
  <w:endnote w:type="continuationSeparator" w:id="0">
    <w:p w:rsidR="002135E3" w:rsidRDefault="002135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46" w:rsidRDefault="00AD1658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A24A46" w:rsidRDefault="00AD1658">
                <w:pPr>
                  <w:pStyle w:val="a4"/>
                </w:pPr>
                <w:fldSimple w:instr=" PAGE  \* MERGEFORMAT ">
                  <w:r w:rsidR="00881360">
                    <w:rPr>
                      <w:noProof/>
                    </w:rPr>
                    <w:t>11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5E3" w:rsidRDefault="002135E3">
      <w:pPr>
        <w:spacing w:after="0"/>
      </w:pPr>
      <w:r>
        <w:separator/>
      </w:r>
    </w:p>
  </w:footnote>
  <w:footnote w:type="continuationSeparator" w:id="0">
    <w:p w:rsidR="002135E3" w:rsidRDefault="002135E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hdrShapeDefaults>
    <o:shapedefaults v:ext="edit" spidmax="7270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1406E"/>
    <w:rsid w:val="00020066"/>
    <w:rsid w:val="00046612"/>
    <w:rsid w:val="00071C4F"/>
    <w:rsid w:val="00085FCA"/>
    <w:rsid w:val="000C752B"/>
    <w:rsid w:val="000E0DF0"/>
    <w:rsid w:val="000E6605"/>
    <w:rsid w:val="0010010D"/>
    <w:rsid w:val="00114307"/>
    <w:rsid w:val="00115DDA"/>
    <w:rsid w:val="00116F58"/>
    <w:rsid w:val="00124D9C"/>
    <w:rsid w:val="0014747A"/>
    <w:rsid w:val="00150579"/>
    <w:rsid w:val="001D6513"/>
    <w:rsid w:val="001E42A6"/>
    <w:rsid w:val="002135E3"/>
    <w:rsid w:val="00217CA7"/>
    <w:rsid w:val="00232276"/>
    <w:rsid w:val="00265EC4"/>
    <w:rsid w:val="00285571"/>
    <w:rsid w:val="0029200E"/>
    <w:rsid w:val="002B548D"/>
    <w:rsid w:val="002C39E5"/>
    <w:rsid w:val="002C6C8F"/>
    <w:rsid w:val="002E0251"/>
    <w:rsid w:val="002E16EE"/>
    <w:rsid w:val="00312621"/>
    <w:rsid w:val="00324701"/>
    <w:rsid w:val="00352CFB"/>
    <w:rsid w:val="0035322C"/>
    <w:rsid w:val="00353BED"/>
    <w:rsid w:val="00371634"/>
    <w:rsid w:val="003B2242"/>
    <w:rsid w:val="003F1FF8"/>
    <w:rsid w:val="003F7F51"/>
    <w:rsid w:val="00410870"/>
    <w:rsid w:val="00416E87"/>
    <w:rsid w:val="00431E67"/>
    <w:rsid w:val="00441EC5"/>
    <w:rsid w:val="00450E41"/>
    <w:rsid w:val="004514A7"/>
    <w:rsid w:val="004700F6"/>
    <w:rsid w:val="00490C92"/>
    <w:rsid w:val="004C1217"/>
    <w:rsid w:val="004F2D91"/>
    <w:rsid w:val="005032F9"/>
    <w:rsid w:val="005165DC"/>
    <w:rsid w:val="0052725C"/>
    <w:rsid w:val="005613AB"/>
    <w:rsid w:val="00573988"/>
    <w:rsid w:val="00590CCC"/>
    <w:rsid w:val="005B7E1A"/>
    <w:rsid w:val="005E0B52"/>
    <w:rsid w:val="005F345A"/>
    <w:rsid w:val="006272CA"/>
    <w:rsid w:val="0064352C"/>
    <w:rsid w:val="00662F2F"/>
    <w:rsid w:val="00691FFA"/>
    <w:rsid w:val="00692FB4"/>
    <w:rsid w:val="00694DD9"/>
    <w:rsid w:val="006A0DDD"/>
    <w:rsid w:val="006A5BB2"/>
    <w:rsid w:val="006A6FED"/>
    <w:rsid w:val="006B4453"/>
    <w:rsid w:val="00754CF9"/>
    <w:rsid w:val="007706BA"/>
    <w:rsid w:val="007E3C83"/>
    <w:rsid w:val="0083152D"/>
    <w:rsid w:val="00833C1F"/>
    <w:rsid w:val="008565AF"/>
    <w:rsid w:val="00881360"/>
    <w:rsid w:val="008A1578"/>
    <w:rsid w:val="008B4B89"/>
    <w:rsid w:val="008E2E4C"/>
    <w:rsid w:val="00911584"/>
    <w:rsid w:val="00911D36"/>
    <w:rsid w:val="00913394"/>
    <w:rsid w:val="0092394D"/>
    <w:rsid w:val="00931431"/>
    <w:rsid w:val="00945D5E"/>
    <w:rsid w:val="009501C7"/>
    <w:rsid w:val="00970502"/>
    <w:rsid w:val="00987E36"/>
    <w:rsid w:val="00990A83"/>
    <w:rsid w:val="009939AC"/>
    <w:rsid w:val="009B4A1B"/>
    <w:rsid w:val="009C70AE"/>
    <w:rsid w:val="009D607A"/>
    <w:rsid w:val="00A03C17"/>
    <w:rsid w:val="00A1374D"/>
    <w:rsid w:val="00A24A46"/>
    <w:rsid w:val="00A3112C"/>
    <w:rsid w:val="00A65C4C"/>
    <w:rsid w:val="00A808CB"/>
    <w:rsid w:val="00AB388F"/>
    <w:rsid w:val="00AC116E"/>
    <w:rsid w:val="00AD1658"/>
    <w:rsid w:val="00AD505B"/>
    <w:rsid w:val="00AF7154"/>
    <w:rsid w:val="00B237CA"/>
    <w:rsid w:val="00B82064"/>
    <w:rsid w:val="00BC17E9"/>
    <w:rsid w:val="00BF31C8"/>
    <w:rsid w:val="00C4629C"/>
    <w:rsid w:val="00CB6C26"/>
    <w:rsid w:val="00CE1100"/>
    <w:rsid w:val="00CE7693"/>
    <w:rsid w:val="00D135BB"/>
    <w:rsid w:val="00D30888"/>
    <w:rsid w:val="00D356A7"/>
    <w:rsid w:val="00DA5042"/>
    <w:rsid w:val="00DB43B2"/>
    <w:rsid w:val="00DC6C1F"/>
    <w:rsid w:val="00DD403C"/>
    <w:rsid w:val="00DE6EEC"/>
    <w:rsid w:val="00DF2D7D"/>
    <w:rsid w:val="00E405DC"/>
    <w:rsid w:val="00E56389"/>
    <w:rsid w:val="00E61254"/>
    <w:rsid w:val="00E61290"/>
    <w:rsid w:val="00E8422D"/>
    <w:rsid w:val="00E96CA2"/>
    <w:rsid w:val="00E97917"/>
    <w:rsid w:val="00F130A4"/>
    <w:rsid w:val="00F44F2B"/>
    <w:rsid w:val="00F743C0"/>
    <w:rsid w:val="00F863D9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12</Pages>
  <Words>2328</Words>
  <Characters>13271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70</cp:revision>
  <dcterms:created xsi:type="dcterms:W3CDTF">2025-04-17T09:12:00Z</dcterms:created>
  <dcterms:modified xsi:type="dcterms:W3CDTF">2026-04-23T07:44:00Z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